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-13-0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ieferung von 59 Beamer für die Kreiseigenen Schulen des Ostalbkreis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ieferung von Beamer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